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0000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000000" w:rsidP="00A50ED9">
      <w:pPr>
        <w:jc w:val="both"/>
      </w:pPr>
      <w:sdt>
        <w:sdtPr>
          <w:id w:val="-985165986"/>
          <w14:checkbox>
            <w14:checked w14:val="0"/>
            <w14:checkedState w14:val="2612" w14:font="MS Gothic"/>
            <w14:uncheckedState w14:val="2610" w14:font="MS Gothic"/>
          </w14:checkbox>
        </w:sdt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40816768" w:rsidR="00333353" w:rsidRDefault="00E30E0B" w:rsidP="00667743">
      <w:pPr>
        <w:jc w:val="both"/>
      </w:pPr>
      <w:r>
        <w:t>The Governing Body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1821C891" w14:textId="139716C8" w:rsidR="00E60F54"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731FDEE" w14:textId="77777777" w:rsidR="00E60F54" w:rsidRDefault="00E60F54" w:rsidP="002C6D16">
      <w:pPr>
        <w:jc w:val="both"/>
      </w:pPr>
    </w:p>
    <w:p w14:paraId="4936DA9D" w14:textId="04A7365E" w:rsidR="00E60F54" w:rsidRPr="00E60F54" w:rsidRDefault="00E60F54" w:rsidP="00E60F54">
      <w:pPr>
        <w:pStyle w:val="xmsonormal"/>
        <w:shd w:val="clear" w:color="auto" w:fill="FFFFFF"/>
        <w:spacing w:before="0" w:beforeAutospacing="0" w:after="0" w:afterAutospacing="0"/>
        <w:rPr>
          <w:rFonts w:ascii="Calibri" w:hAnsi="Calibri" w:cs="Calibri"/>
          <w:b/>
          <w:color w:val="242424"/>
          <w:sz w:val="28"/>
          <w:szCs w:val="28"/>
          <w:bdr w:val="none" w:sz="0" w:space="0" w:color="auto" w:frame="1"/>
        </w:rPr>
      </w:pPr>
      <w:r w:rsidRPr="00E60F54">
        <w:rPr>
          <w:rFonts w:ascii="Calibri" w:hAnsi="Calibri" w:cs="Calibri"/>
          <w:b/>
          <w:color w:val="242424"/>
          <w:sz w:val="28"/>
          <w:szCs w:val="28"/>
          <w:bdr w:val="none" w:sz="0" w:space="0" w:color="auto" w:frame="1"/>
        </w:rPr>
        <w:t>Online Searches</w:t>
      </w:r>
    </w:p>
    <w:p w14:paraId="23DD6CB6" w14:textId="167575F0" w:rsidR="00E60F54" w:rsidRPr="00E60F54" w:rsidRDefault="00E60F54" w:rsidP="00E60F54">
      <w:pPr>
        <w:pStyle w:val="xmsonormal"/>
        <w:shd w:val="clear" w:color="auto" w:fill="FFFFFF"/>
        <w:spacing w:before="0" w:beforeAutospacing="0" w:after="0" w:afterAutospacing="0"/>
        <w:rPr>
          <w:rFonts w:ascii="Calibri" w:hAnsi="Calibri" w:cs="Calibri"/>
          <w:bCs/>
          <w:color w:val="242424"/>
          <w:sz w:val="22"/>
          <w:szCs w:val="22"/>
          <w:bdr w:val="none" w:sz="0" w:space="0" w:color="auto" w:frame="1"/>
        </w:rPr>
      </w:pPr>
      <w:r w:rsidRPr="00E60F54">
        <w:rPr>
          <w:rFonts w:ascii="Calibri" w:hAnsi="Calibri" w:cs="Calibri"/>
          <w:bCs/>
          <w:color w:val="242424"/>
          <w:sz w:val="22"/>
          <w:szCs w:val="22"/>
          <w:bdr w:val="none" w:sz="0" w:space="0" w:color="auto" w:frame="1"/>
        </w:rPr>
        <w:t xml:space="preserve">In line with Keeping Children Safe in Education, </w:t>
      </w:r>
      <w:r>
        <w:rPr>
          <w:rFonts w:ascii="Calibri" w:hAnsi="Calibri" w:cs="Calibri"/>
          <w:bCs/>
          <w:color w:val="242424"/>
          <w:sz w:val="22"/>
          <w:szCs w:val="22"/>
          <w:bdr w:val="none" w:sz="0" w:space="0" w:color="auto" w:frame="1"/>
        </w:rPr>
        <w:t xml:space="preserve">All Saints Catholic High School </w:t>
      </w:r>
      <w:r w:rsidRPr="00E60F54">
        <w:rPr>
          <w:rFonts w:ascii="Calibri" w:hAnsi="Calibri" w:cs="Calibri"/>
          <w:bCs/>
          <w:color w:val="242424"/>
          <w:sz w:val="22"/>
          <w:szCs w:val="22"/>
          <w:bdr w:val="none" w:sz="0" w:space="0" w:color="auto" w:frame="1"/>
        </w:rPr>
        <w:t>will undertake general online searches for all shortlisted candidates</w:t>
      </w:r>
      <w:r>
        <w:rPr>
          <w:rFonts w:ascii="Calibri" w:hAnsi="Calibri" w:cs="Calibri"/>
          <w:bCs/>
          <w:color w:val="242424"/>
          <w:sz w:val="22"/>
          <w:szCs w:val="22"/>
          <w:bdr w:val="none" w:sz="0" w:space="0" w:color="auto" w:frame="1"/>
        </w:rPr>
        <w:t xml:space="preserve">, </w:t>
      </w:r>
      <w:r w:rsidRPr="00E60F54">
        <w:rPr>
          <w:rFonts w:ascii="Calibri" w:hAnsi="Calibri" w:cs="Calibri"/>
          <w:bCs/>
          <w:color w:val="242424"/>
          <w:sz w:val="22"/>
          <w:szCs w:val="22"/>
          <w:bdr w:val="none" w:sz="0" w:space="0" w:color="auto" w:frame="1"/>
        </w:rPr>
        <w:t>which may include social media and video platforms.</w:t>
      </w:r>
      <w:r>
        <w:rPr>
          <w:rFonts w:ascii="Calibri" w:hAnsi="Calibri" w:cs="Calibri"/>
          <w:bCs/>
          <w:color w:val="242424"/>
          <w:sz w:val="22"/>
          <w:szCs w:val="22"/>
          <w:bdr w:val="none" w:sz="0" w:space="0" w:color="auto" w:frame="1"/>
        </w:rPr>
        <w:t xml:space="preserve">  </w:t>
      </w:r>
      <w:r w:rsidRPr="00E60F54">
        <w:rPr>
          <w:rFonts w:ascii="Calibri" w:hAnsi="Calibri" w:cs="Calibri"/>
          <w:bCs/>
          <w:color w:val="242424"/>
          <w:sz w:val="22"/>
          <w:szCs w:val="22"/>
          <w:bdr w:val="none" w:sz="0" w:space="0" w:color="auto" w:frame="1"/>
        </w:rPr>
        <w:t>Online searches will only examine data which is publicly available, and the aim is to identify any incidents or issues.</w:t>
      </w:r>
      <w:r>
        <w:rPr>
          <w:rFonts w:ascii="Calibri" w:hAnsi="Calibri" w:cs="Calibri"/>
          <w:bCs/>
          <w:color w:val="242424"/>
          <w:sz w:val="22"/>
          <w:szCs w:val="22"/>
          <w:bdr w:val="none" w:sz="0" w:space="0" w:color="auto" w:frame="1"/>
        </w:rPr>
        <w:t xml:space="preserve">  </w:t>
      </w:r>
      <w:r w:rsidRPr="00E60F54">
        <w:rPr>
          <w:rFonts w:ascii="Calibri" w:hAnsi="Calibri" w:cs="Calibri"/>
          <w:bCs/>
          <w:color w:val="242424"/>
          <w:sz w:val="22"/>
          <w:szCs w:val="22"/>
          <w:bdr w:val="none" w:sz="0" w:space="0" w:color="auto" w:frame="1"/>
        </w:rPr>
        <w:t xml:space="preserve">Any areas of concern will be discussed during the interview process. </w:t>
      </w:r>
    </w:p>
    <w:p w14:paraId="00A05511" w14:textId="77777777" w:rsidR="00E60F54" w:rsidRPr="00E60F54" w:rsidRDefault="00E60F54" w:rsidP="00E60F54">
      <w:pPr>
        <w:pStyle w:val="xmsonormal"/>
        <w:shd w:val="clear" w:color="auto" w:fill="FFFFFF"/>
        <w:spacing w:before="0" w:beforeAutospacing="0" w:after="0" w:afterAutospacing="0"/>
        <w:rPr>
          <w:rFonts w:ascii="Calibri" w:hAnsi="Calibri" w:cs="Calibri"/>
          <w:bCs/>
          <w:color w:val="242424"/>
          <w:sz w:val="22"/>
          <w:szCs w:val="22"/>
          <w:bdr w:val="none" w:sz="0" w:space="0" w:color="auto" w:frame="1"/>
        </w:rPr>
      </w:pPr>
    </w:p>
    <w:p w14:paraId="21EC2393" w14:textId="77777777" w:rsidR="00E60F54" w:rsidRPr="00E60F54" w:rsidRDefault="00E60F54" w:rsidP="00E60F54">
      <w:pPr>
        <w:pStyle w:val="xmsonormal"/>
        <w:shd w:val="clear" w:color="auto" w:fill="FFFFFF"/>
        <w:spacing w:before="0" w:beforeAutospacing="0" w:after="0" w:afterAutospacing="0"/>
        <w:rPr>
          <w:rFonts w:ascii="Calibri" w:hAnsi="Calibri" w:cs="Calibri"/>
          <w:bCs/>
          <w:color w:val="242424"/>
          <w:sz w:val="22"/>
          <w:szCs w:val="22"/>
          <w:bdr w:val="none" w:sz="0" w:space="0" w:color="auto" w:frame="1"/>
        </w:rPr>
      </w:pPr>
      <w:r w:rsidRPr="00E60F54">
        <w:rPr>
          <w:rFonts w:ascii="Calibri" w:hAnsi="Calibri" w:cs="Calibri"/>
          <w:bCs/>
          <w:color w:val="242424"/>
          <w:sz w:val="22"/>
          <w:szCs w:val="22"/>
          <w:bdr w:val="none" w:sz="0" w:space="0" w:color="auto" w:frame="1"/>
        </w:rPr>
        <w:t xml:space="preserve">The information provided by you will be used for pre-employment recruitment monitoring and checks only and will supplement or form part of your application. </w:t>
      </w:r>
    </w:p>
    <w:p w14:paraId="7B1D934B" w14:textId="77777777" w:rsidR="00E60F54" w:rsidRPr="00E60F54" w:rsidRDefault="00E60F54" w:rsidP="00E60F54">
      <w:pPr>
        <w:pStyle w:val="xmsonormal"/>
        <w:shd w:val="clear" w:color="auto" w:fill="FFFFFF"/>
        <w:spacing w:before="0" w:beforeAutospacing="0" w:after="0" w:afterAutospacing="0"/>
        <w:rPr>
          <w:rFonts w:ascii="Calibri" w:hAnsi="Calibri" w:cs="Calibri"/>
          <w:bCs/>
          <w:color w:val="242424"/>
          <w:sz w:val="22"/>
          <w:szCs w:val="22"/>
          <w:bdr w:val="none" w:sz="0" w:space="0" w:color="auto" w:frame="1"/>
        </w:rPr>
      </w:pPr>
    </w:p>
    <w:p w14:paraId="38A8A83C" w14:textId="6AA7B826" w:rsidR="00E60F54" w:rsidRPr="00E60F54" w:rsidRDefault="00E60F54" w:rsidP="00E60F54">
      <w:pPr>
        <w:pStyle w:val="xmsonormal"/>
        <w:shd w:val="clear" w:color="auto" w:fill="FFFFFF"/>
        <w:spacing w:before="0" w:beforeAutospacing="0" w:after="0" w:afterAutospacing="0"/>
        <w:rPr>
          <w:rFonts w:ascii="Calibri" w:hAnsi="Calibri" w:cs="Calibri"/>
          <w:bCs/>
          <w:color w:val="242424"/>
          <w:sz w:val="22"/>
          <w:szCs w:val="22"/>
          <w:bdr w:val="none" w:sz="0" w:space="0" w:color="auto" w:frame="1"/>
        </w:rPr>
      </w:pPr>
      <w:r w:rsidRPr="00E60F54">
        <w:rPr>
          <w:rFonts w:ascii="Calibri" w:hAnsi="Calibri" w:cs="Calibri"/>
          <w:bCs/>
          <w:color w:val="242424"/>
          <w:sz w:val="22"/>
          <w:szCs w:val="22"/>
          <w:bdr w:val="none" w:sz="0" w:space="0" w:color="auto" w:frame="1"/>
        </w:rPr>
        <w:t xml:space="preserve">To enable the check to be undertaken, it would assist if you could </w:t>
      </w:r>
      <w:r>
        <w:rPr>
          <w:rFonts w:ascii="Calibri" w:hAnsi="Calibri" w:cs="Calibri"/>
          <w:bCs/>
          <w:color w:val="242424"/>
          <w:sz w:val="22"/>
          <w:szCs w:val="22"/>
          <w:bdr w:val="none" w:sz="0" w:space="0" w:color="auto" w:frame="1"/>
        </w:rPr>
        <w:t xml:space="preserve">provide </w:t>
      </w:r>
      <w:r w:rsidRPr="00E60F54">
        <w:rPr>
          <w:rFonts w:ascii="Calibri" w:hAnsi="Calibri" w:cs="Calibri"/>
          <w:bCs/>
          <w:color w:val="242424"/>
          <w:sz w:val="22"/>
          <w:szCs w:val="22"/>
          <w:bdr w:val="none" w:sz="0" w:space="0" w:color="auto" w:frame="1"/>
        </w:rPr>
        <w:t>detail</w:t>
      </w:r>
      <w:r>
        <w:rPr>
          <w:rFonts w:ascii="Calibri" w:hAnsi="Calibri" w:cs="Calibri"/>
          <w:bCs/>
          <w:color w:val="242424"/>
          <w:sz w:val="22"/>
          <w:szCs w:val="22"/>
          <w:bdr w:val="none" w:sz="0" w:space="0" w:color="auto" w:frame="1"/>
        </w:rPr>
        <w:t>s of</w:t>
      </w:r>
      <w:r w:rsidRPr="00E60F54">
        <w:rPr>
          <w:rFonts w:ascii="Calibri" w:hAnsi="Calibri" w:cs="Calibri"/>
          <w:bCs/>
          <w:color w:val="242424"/>
          <w:sz w:val="22"/>
          <w:szCs w:val="22"/>
          <w:bdr w:val="none" w:sz="0" w:space="0" w:color="auto" w:frame="1"/>
        </w:rPr>
        <w:t xml:space="preserve"> your username for the relevant social media platforms below: </w:t>
      </w:r>
    </w:p>
    <w:p w14:paraId="394ACAF5" w14:textId="77777777" w:rsidR="00E60F54" w:rsidRPr="00E60F54" w:rsidRDefault="00E60F54" w:rsidP="00E60F54">
      <w:pPr>
        <w:pStyle w:val="xmsonormal"/>
        <w:shd w:val="clear" w:color="auto" w:fill="FFFFFF"/>
        <w:spacing w:before="0" w:beforeAutospacing="0" w:after="0" w:afterAutospacing="0"/>
        <w:rPr>
          <w:rFonts w:ascii="Calibri" w:hAnsi="Calibri" w:cs="Calibri"/>
          <w:bCs/>
          <w:color w:val="242424"/>
          <w:sz w:val="22"/>
          <w:szCs w:val="22"/>
          <w:bdr w:val="none" w:sz="0" w:space="0" w:color="auto" w:frame="1"/>
        </w:rPr>
      </w:pPr>
    </w:p>
    <w:p w14:paraId="0558E596" w14:textId="77777777" w:rsidR="00E60F54" w:rsidRPr="00E60F54" w:rsidRDefault="00E60F54" w:rsidP="00E60F54">
      <w:pPr>
        <w:pStyle w:val="xmsonormal"/>
        <w:numPr>
          <w:ilvl w:val="0"/>
          <w:numId w:val="6"/>
        </w:numPr>
        <w:shd w:val="clear" w:color="auto" w:fill="FFFFFF"/>
        <w:spacing w:before="0" w:beforeAutospacing="0" w:after="0" w:afterAutospacing="0"/>
        <w:rPr>
          <w:rFonts w:ascii="Calibri" w:hAnsi="Calibri" w:cs="Calibri"/>
          <w:bCs/>
          <w:color w:val="242424"/>
          <w:sz w:val="22"/>
          <w:szCs w:val="22"/>
          <w:bdr w:val="none" w:sz="0" w:space="0" w:color="auto" w:frame="1"/>
        </w:rPr>
      </w:pPr>
      <w:r w:rsidRPr="00E60F54">
        <w:rPr>
          <w:rFonts w:ascii="Calibri" w:hAnsi="Calibri" w:cs="Calibri"/>
          <w:bCs/>
          <w:color w:val="242424"/>
          <w:sz w:val="22"/>
          <w:szCs w:val="22"/>
          <w:bdr w:val="none" w:sz="0" w:space="0" w:color="auto" w:frame="1"/>
        </w:rPr>
        <w:t xml:space="preserve">Facebook </w:t>
      </w:r>
    </w:p>
    <w:p w14:paraId="3E6C5108" w14:textId="77777777" w:rsidR="00E60F54" w:rsidRPr="00E60F54" w:rsidRDefault="00E60F54" w:rsidP="00E60F54">
      <w:pPr>
        <w:pStyle w:val="xmsonormal"/>
        <w:numPr>
          <w:ilvl w:val="0"/>
          <w:numId w:val="6"/>
        </w:numPr>
        <w:shd w:val="clear" w:color="auto" w:fill="FFFFFF"/>
        <w:spacing w:before="0" w:beforeAutospacing="0" w:after="0" w:afterAutospacing="0"/>
        <w:rPr>
          <w:rFonts w:ascii="Calibri" w:hAnsi="Calibri" w:cs="Calibri"/>
          <w:bCs/>
          <w:color w:val="242424"/>
          <w:sz w:val="22"/>
          <w:szCs w:val="22"/>
          <w:bdr w:val="none" w:sz="0" w:space="0" w:color="auto" w:frame="1"/>
        </w:rPr>
      </w:pPr>
      <w:r w:rsidRPr="00E60F54">
        <w:rPr>
          <w:rFonts w:ascii="Calibri" w:hAnsi="Calibri" w:cs="Calibri"/>
          <w:bCs/>
          <w:color w:val="242424"/>
          <w:sz w:val="22"/>
          <w:szCs w:val="22"/>
          <w:bdr w:val="none" w:sz="0" w:space="0" w:color="auto" w:frame="1"/>
        </w:rPr>
        <w:t xml:space="preserve">Instagram </w:t>
      </w:r>
    </w:p>
    <w:p w14:paraId="5C6D79D2" w14:textId="038EAD32" w:rsidR="00E60F54" w:rsidRPr="00E60F54" w:rsidRDefault="00E60F54" w:rsidP="00E60F54">
      <w:pPr>
        <w:pStyle w:val="xmsonormal"/>
        <w:numPr>
          <w:ilvl w:val="0"/>
          <w:numId w:val="6"/>
        </w:numPr>
        <w:shd w:val="clear" w:color="auto" w:fill="FFFFFF"/>
        <w:spacing w:before="0" w:beforeAutospacing="0" w:after="0" w:afterAutospacing="0"/>
        <w:rPr>
          <w:rFonts w:ascii="Calibri" w:hAnsi="Calibri" w:cs="Calibri"/>
          <w:bCs/>
          <w:color w:val="242424"/>
          <w:sz w:val="22"/>
          <w:szCs w:val="22"/>
          <w:bdr w:val="none" w:sz="0" w:space="0" w:color="auto" w:frame="1"/>
        </w:rPr>
      </w:pPr>
      <w:r>
        <w:rPr>
          <w:rFonts w:ascii="Calibri" w:hAnsi="Calibri" w:cs="Calibri"/>
          <w:bCs/>
          <w:color w:val="242424"/>
          <w:sz w:val="22"/>
          <w:szCs w:val="22"/>
          <w:bdr w:val="none" w:sz="0" w:space="0" w:color="auto" w:frame="1"/>
        </w:rPr>
        <w:t>X (formerly Twitter)</w:t>
      </w:r>
      <w:r w:rsidRPr="00E60F54">
        <w:rPr>
          <w:rFonts w:ascii="Calibri" w:hAnsi="Calibri" w:cs="Calibri"/>
          <w:bCs/>
          <w:color w:val="242424"/>
          <w:sz w:val="22"/>
          <w:szCs w:val="22"/>
          <w:bdr w:val="none" w:sz="0" w:space="0" w:color="auto" w:frame="1"/>
        </w:rPr>
        <w:t xml:space="preserve"> </w:t>
      </w:r>
    </w:p>
    <w:p w14:paraId="6EE745ED" w14:textId="77777777" w:rsidR="00E60F54" w:rsidRPr="00E60F54" w:rsidRDefault="00E60F54" w:rsidP="00E60F54">
      <w:pPr>
        <w:pStyle w:val="xmsonormal"/>
        <w:numPr>
          <w:ilvl w:val="0"/>
          <w:numId w:val="6"/>
        </w:numPr>
        <w:shd w:val="clear" w:color="auto" w:fill="FFFFFF"/>
        <w:spacing w:before="0" w:beforeAutospacing="0" w:after="0" w:afterAutospacing="0"/>
        <w:rPr>
          <w:rFonts w:ascii="Calibri" w:hAnsi="Calibri" w:cs="Calibri"/>
          <w:bCs/>
          <w:color w:val="242424"/>
          <w:sz w:val="22"/>
          <w:szCs w:val="22"/>
          <w:bdr w:val="none" w:sz="0" w:space="0" w:color="auto" w:frame="1"/>
        </w:rPr>
      </w:pPr>
      <w:r w:rsidRPr="00E60F54">
        <w:rPr>
          <w:rFonts w:ascii="Calibri" w:hAnsi="Calibri" w:cs="Calibri"/>
          <w:bCs/>
          <w:color w:val="242424"/>
          <w:sz w:val="22"/>
          <w:szCs w:val="22"/>
          <w:bdr w:val="none" w:sz="0" w:space="0" w:color="auto" w:frame="1"/>
        </w:rPr>
        <w:t>LinkedIn</w:t>
      </w:r>
    </w:p>
    <w:p w14:paraId="397290BB" w14:textId="77777777" w:rsidR="00E60F54" w:rsidRDefault="00E60F54" w:rsidP="00E60F54">
      <w:pPr>
        <w:pStyle w:val="xmsonormal"/>
        <w:numPr>
          <w:ilvl w:val="0"/>
          <w:numId w:val="6"/>
        </w:numPr>
        <w:shd w:val="clear" w:color="auto" w:fill="FFFFFF"/>
        <w:spacing w:before="0" w:beforeAutospacing="0" w:after="0" w:afterAutospacing="0"/>
        <w:rPr>
          <w:rFonts w:ascii="Calibri" w:hAnsi="Calibri" w:cs="Calibri"/>
          <w:bCs/>
          <w:color w:val="242424"/>
          <w:sz w:val="22"/>
          <w:szCs w:val="22"/>
          <w:bdr w:val="none" w:sz="0" w:space="0" w:color="auto" w:frame="1"/>
        </w:rPr>
      </w:pPr>
      <w:r w:rsidRPr="00E60F54">
        <w:rPr>
          <w:rFonts w:ascii="Calibri" w:hAnsi="Calibri" w:cs="Calibri"/>
          <w:bCs/>
          <w:color w:val="242424"/>
          <w:sz w:val="22"/>
          <w:szCs w:val="22"/>
          <w:bdr w:val="none" w:sz="0" w:space="0" w:color="auto" w:frame="1"/>
        </w:rPr>
        <w:t xml:space="preserve">TikTok </w:t>
      </w:r>
    </w:p>
    <w:p w14:paraId="20863396" w14:textId="0A938301" w:rsidR="00E60F54" w:rsidRPr="00E60F54" w:rsidRDefault="00E60F54" w:rsidP="00E60F54">
      <w:pPr>
        <w:pStyle w:val="xmsonormal"/>
        <w:numPr>
          <w:ilvl w:val="0"/>
          <w:numId w:val="6"/>
        </w:numPr>
        <w:shd w:val="clear" w:color="auto" w:fill="FFFFFF"/>
        <w:spacing w:before="0" w:beforeAutospacing="0" w:after="0" w:afterAutospacing="0"/>
        <w:rPr>
          <w:rFonts w:ascii="Calibri" w:hAnsi="Calibri" w:cs="Calibri"/>
          <w:bCs/>
          <w:color w:val="242424"/>
          <w:sz w:val="22"/>
          <w:szCs w:val="22"/>
          <w:bdr w:val="none" w:sz="0" w:space="0" w:color="auto" w:frame="1"/>
        </w:rPr>
      </w:pPr>
      <w:r w:rsidRPr="00E60F54">
        <w:rPr>
          <w:rFonts w:ascii="Calibri" w:hAnsi="Calibri" w:cs="Calibri"/>
          <w:bCs/>
          <w:color w:val="242424"/>
          <w:bdr w:val="none" w:sz="0" w:space="0" w:color="auto" w:frame="1"/>
        </w:rPr>
        <w:t>You</w:t>
      </w:r>
      <w:r>
        <w:rPr>
          <w:rFonts w:ascii="Calibri" w:hAnsi="Calibri" w:cs="Calibri"/>
          <w:bCs/>
          <w:color w:val="242424"/>
          <w:bdr w:val="none" w:sz="0" w:space="0" w:color="auto" w:frame="1"/>
        </w:rPr>
        <w:t>T</w:t>
      </w:r>
      <w:r w:rsidRPr="00E60F54">
        <w:rPr>
          <w:rFonts w:ascii="Calibri" w:hAnsi="Calibri" w:cs="Calibri"/>
          <w:bCs/>
          <w:color w:val="242424"/>
          <w:bdr w:val="none" w:sz="0" w:space="0" w:color="auto" w:frame="1"/>
        </w:rPr>
        <w:t>ube</w:t>
      </w:r>
    </w:p>
    <w:p w14:paraId="372F124A" w14:textId="77777777" w:rsidR="00E60F54" w:rsidRDefault="00E60F54" w:rsidP="002C6D16">
      <w:pPr>
        <w:jc w:val="both"/>
      </w:pP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C225DF0" w:rsidR="0017243E" w:rsidRDefault="0017243E" w:rsidP="0017243E">
      <w:pPr>
        <w:pStyle w:val="ListParagraph"/>
        <w:numPr>
          <w:ilvl w:val="0"/>
          <w:numId w:val="3"/>
        </w:numPr>
        <w:jc w:val="both"/>
      </w:pPr>
      <w:r>
        <w:t>We are</w:t>
      </w:r>
      <w:r w:rsidR="006D41D5">
        <w:t xml:space="preserve"> All Saints Catholic High School, </w:t>
      </w:r>
      <w:proofErr w:type="spellStart"/>
      <w:r w:rsidR="006D41D5">
        <w:t>Roughwood</w:t>
      </w:r>
      <w:proofErr w:type="spellEnd"/>
      <w:r w:rsidR="006D41D5">
        <w:t xml:space="preserve"> Drive, Kirkby, L33 8XF and we are a voluntary aided school.</w:t>
      </w:r>
    </w:p>
    <w:p w14:paraId="783B8483" w14:textId="77777777" w:rsidR="0017243E" w:rsidRDefault="0017243E" w:rsidP="0017243E">
      <w:pPr>
        <w:pStyle w:val="ListParagraph"/>
        <w:jc w:val="both"/>
      </w:pPr>
    </w:p>
    <w:p w14:paraId="1E577B6B" w14:textId="4E4E4D7C"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 xml:space="preserve">with </w:t>
      </w:r>
      <w:r w:rsidR="006D41D5">
        <w:t>Liverpool Archdiocese</w:t>
      </w:r>
      <w:r w:rsidR="00021FC3">
        <w:t xml:space="preserve">, </w:t>
      </w:r>
      <w:r w:rsidR="006D41D5">
        <w:t xml:space="preserve">Knowsley MBC, </w:t>
      </w:r>
      <w:r w:rsidR="00021FC3">
        <w:t>the Department for Education</w:t>
      </w:r>
      <w:r w:rsidR="006D41D5">
        <w:t xml:space="preserve"> and </w:t>
      </w:r>
      <w:r w:rsidR="00021FC3">
        <w:t xml:space="preserve">the Catholic Education Service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A60EBD4" w:rsidR="00643D67" w:rsidRPr="00643D67" w:rsidRDefault="00643D67" w:rsidP="0017243E">
      <w:pPr>
        <w:pStyle w:val="ListParagraph"/>
        <w:numPr>
          <w:ilvl w:val="0"/>
          <w:numId w:val="3"/>
        </w:numPr>
        <w:jc w:val="both"/>
      </w:pPr>
      <w:r>
        <w:t xml:space="preserve">The person responsible for data protection within our organisation is </w:t>
      </w:r>
      <w:r w:rsidR="006D41D5">
        <w:t xml:space="preserve">Rob </w:t>
      </w:r>
      <w:proofErr w:type="spellStart"/>
      <w:r w:rsidR="006D41D5">
        <w:t>Alcock</w:t>
      </w:r>
      <w:proofErr w:type="spellEnd"/>
      <w:r w:rsidR="006D41D5">
        <w:t xml:space="preserve"> </w:t>
      </w:r>
      <w:r>
        <w:t xml:space="preserve">and you can contact </w:t>
      </w:r>
      <w:r w:rsidR="006D41D5">
        <w:t xml:space="preserve">him </w:t>
      </w:r>
      <w:r>
        <w:t xml:space="preserve">with any questions relating to our handling of your data.  You can contact </w:t>
      </w:r>
      <w:r w:rsidR="006D41D5">
        <w:t>him</w:t>
      </w:r>
      <w:r>
        <w:t xml:space="preserve"> by </w:t>
      </w:r>
      <w:r w:rsidR="006D41D5">
        <w:t>email at ralcock@allsaintschs.org.uk.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C94882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w:t>
      </w:r>
      <w:r w:rsidR="006D41D5">
        <w:t xml:space="preserve">by contacting Tony McGuinness, Headteacher.  </w:t>
      </w:r>
      <w:r>
        <w:t xml:space="preserve">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lastRenderedPageBreak/>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5A8A1AD9" w:rsidR="00302CA4" w:rsidRDefault="00302CA4" w:rsidP="00302CA4">
      <w:pPr>
        <w:jc w:val="both"/>
      </w:pPr>
      <w:r>
        <w:t>The ability to communicate with members of the public in accurate spoken</w:t>
      </w:r>
      <w:r w:rsidR="006D41D5">
        <w:t xml:space="preserve"> English </w:t>
      </w:r>
      <w:r>
        <w:t xml:space="preserve">is an essential requirement for the post.  This is because this is a public facing public sector post. Please note that this language requirement may be in addition to mandatory English language requirements associated with your immigration route. </w:t>
      </w:r>
    </w:p>
    <w:p w14:paraId="1C2F95AE" w14:textId="77777777" w:rsidR="00E60F54" w:rsidRDefault="00E60F54" w:rsidP="007F3282">
      <w:pPr>
        <w:jc w:val="both"/>
        <w:rPr>
          <w:b/>
          <w:sz w:val="28"/>
          <w:szCs w:val="28"/>
        </w:rPr>
      </w:pPr>
    </w:p>
    <w:p w14:paraId="59A9A0FE" w14:textId="1C34445E" w:rsidR="007F3282" w:rsidRPr="006D41D5" w:rsidRDefault="007F3282" w:rsidP="007F3282">
      <w:pPr>
        <w:jc w:val="both"/>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lastRenderedPageBreak/>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41DC0" w14:textId="77777777" w:rsidR="003A4753" w:rsidRDefault="003A4753" w:rsidP="00BF3AC1">
      <w:pPr>
        <w:spacing w:after="0" w:line="240" w:lineRule="auto"/>
      </w:pPr>
      <w:r>
        <w:separator/>
      </w:r>
    </w:p>
  </w:endnote>
  <w:endnote w:type="continuationSeparator" w:id="0">
    <w:p w14:paraId="447BA9C6" w14:textId="77777777" w:rsidR="003A4753" w:rsidRDefault="003A4753"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D629C" w14:textId="77777777" w:rsidR="003A4753" w:rsidRDefault="003A4753" w:rsidP="00BF3AC1">
      <w:pPr>
        <w:spacing w:after="0" w:line="240" w:lineRule="auto"/>
      </w:pPr>
      <w:r>
        <w:separator/>
      </w:r>
    </w:p>
  </w:footnote>
  <w:footnote w:type="continuationSeparator" w:id="0">
    <w:p w14:paraId="4D6BF395" w14:textId="77777777" w:rsidR="003A4753" w:rsidRDefault="003A4753"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3990A8D"/>
    <w:multiLevelType w:val="hybridMultilevel"/>
    <w:tmpl w:val="C79C25BE"/>
    <w:lvl w:ilvl="0" w:tplc="793A4470">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46359949">
    <w:abstractNumId w:val="0"/>
  </w:num>
  <w:num w:numId="2" w16cid:durableId="376046175">
    <w:abstractNumId w:val="5"/>
  </w:num>
  <w:num w:numId="3" w16cid:durableId="1800417685">
    <w:abstractNumId w:val="2"/>
  </w:num>
  <w:num w:numId="4" w16cid:durableId="7828430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89221262">
    <w:abstractNumId w:val="1"/>
  </w:num>
  <w:num w:numId="6" w16cid:durableId="868544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A475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D41D5"/>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0F54"/>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 w:type="paragraph" w:customStyle="1" w:styleId="xmsonormal">
    <w:name w:val="x_msonormal"/>
    <w:basedOn w:val="Normal"/>
    <w:rsid w:val="00E60F5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8C4441-91ED-49FC-8E15-9E9371F0CA43}">
  <ds:schemaRefs>
    <ds:schemaRef ds:uri="http://schemas.openxmlformats.org/officeDocument/2006/bibliography"/>
  </ds:schemaRefs>
</ds:datastoreItem>
</file>

<file path=customXml/itemProps2.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3104</Words>
  <Characters>17699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 Jackson</cp:lastModifiedBy>
  <cp:revision>2</cp:revision>
  <cp:lastPrinted>2019-04-01T10:14:00Z</cp:lastPrinted>
  <dcterms:created xsi:type="dcterms:W3CDTF">2024-03-27T02:57:00Z</dcterms:created>
  <dcterms:modified xsi:type="dcterms:W3CDTF">2024-03-27T02:57:00Z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